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A41" w:rsidRPr="00C05A41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C05A41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C05A41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C05A41" w:rsidP="006B08DB">
      <w:pPr>
        <w:jc w:val="center"/>
        <w:rPr>
          <w:rFonts w:cs="Andalus"/>
          <w:lang w:val="en-US"/>
        </w:rPr>
      </w:pPr>
      <w:r w:rsidRPr="00C05A41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BA7A51">
        <w:rPr>
          <w:rFonts w:ascii="Arial" w:hAnsi="Arial" w:cs="Arial"/>
          <w:sz w:val="20"/>
        </w:rPr>
        <w:t>DIETHYL ETHER AR (STABILISED)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BA7A51" w:rsidRPr="00BA7A51">
        <w:rPr>
          <w:rFonts w:ascii="Arial" w:hAnsi="Arial" w:cs="Arial"/>
          <w:sz w:val="20"/>
        </w:rPr>
        <w:t>EDI1000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BA7A51" w:rsidRPr="00A804D3">
        <w:rPr>
          <w:rFonts w:ascii="Arial" w:hAnsi="Arial" w:cs="Arial"/>
          <w:sz w:val="20"/>
          <w:szCs w:val="20"/>
        </w:rPr>
        <w:t>60-29-7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BA7A51">
        <w:rPr>
          <w:rFonts w:ascii="Arial" w:hAnsi="Arial" w:cs="Arial"/>
          <w:sz w:val="20"/>
        </w:rPr>
        <w:t>A169171507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BA7A51">
        <w:rPr>
          <w:rFonts w:ascii="Arial" w:hAnsi="Arial" w:cs="Arial"/>
          <w:sz w:val="20"/>
        </w:rPr>
        <w:t>JUL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BA7A51">
        <w:rPr>
          <w:rFonts w:ascii="Arial" w:hAnsi="Arial" w:cs="Arial"/>
          <w:sz w:val="20"/>
        </w:rPr>
        <w:t>JUN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BA7A51">
        <w:rPr>
          <w:rFonts w:ascii="Arial" w:hAnsi="Arial" w:cs="Arial"/>
          <w:sz w:val="20"/>
        </w:rPr>
        <w:t>11/07/15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240"/>
        <w:gridCol w:w="3060"/>
      </w:tblGrid>
      <w:tr w:rsidR="00BA7A51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 colourless liquid, with characteristic odour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Clear colourless liquid, with characteristic odour</w:t>
            </w:r>
          </w:p>
        </w:tc>
      </w:tr>
      <w:tr w:rsidR="00BA7A51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(GC)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99.0%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99.96%</w:t>
            </w:r>
          </w:p>
        </w:tc>
      </w:tr>
      <w:tr w:rsidR="00BA7A51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Colour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10 APHA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APHA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 /ml at 20°C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0.713 - 0.715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0.713 g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Refractive index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1.351 - 1.353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1.351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Water insoluble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Nil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0.2%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0.020%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Acidity (as CH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COOH)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0.00093%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Non–volatile matter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0.00044%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Aldehydes &amp; ketones (CH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CHO)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&lt;0.002%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Ethanol (C</w:t>
            </w:r>
            <w:r w:rsidRPr="0012235D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H</w:t>
            </w:r>
            <w:r w:rsidRPr="0012235D">
              <w:rPr>
                <w:rFonts w:ascii="Arial" w:hAnsi="Arial" w:cs="Arial"/>
                <w:sz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</w:rPr>
              <w:t>OH)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0.04%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Ether peroxide {(C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}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0.000015%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&lt;0.000015%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Odorous impurities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</w:tr>
      <w:tr w:rsidR="00BA7A51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Substance darkened by H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51" w:rsidRDefault="00BA7A51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C05A41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C05A41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A4BB4"/>
    <w:rsid w:val="000D5575"/>
    <w:rsid w:val="000E5638"/>
    <w:rsid w:val="00153B0D"/>
    <w:rsid w:val="00156EE4"/>
    <w:rsid w:val="00242098"/>
    <w:rsid w:val="0029233F"/>
    <w:rsid w:val="002C7C0B"/>
    <w:rsid w:val="002E05BB"/>
    <w:rsid w:val="00424AE0"/>
    <w:rsid w:val="0047467F"/>
    <w:rsid w:val="004B4412"/>
    <w:rsid w:val="00543AD1"/>
    <w:rsid w:val="00562329"/>
    <w:rsid w:val="005D7810"/>
    <w:rsid w:val="005F6FF6"/>
    <w:rsid w:val="0063289E"/>
    <w:rsid w:val="00671B20"/>
    <w:rsid w:val="00673F67"/>
    <w:rsid w:val="006B08DB"/>
    <w:rsid w:val="00760C08"/>
    <w:rsid w:val="00832FD4"/>
    <w:rsid w:val="008776F3"/>
    <w:rsid w:val="00933C6C"/>
    <w:rsid w:val="00A2177F"/>
    <w:rsid w:val="00A57D32"/>
    <w:rsid w:val="00BA7A51"/>
    <w:rsid w:val="00C05A41"/>
    <w:rsid w:val="00CA3163"/>
    <w:rsid w:val="00DA5754"/>
    <w:rsid w:val="00DB7BA6"/>
    <w:rsid w:val="00E6124B"/>
    <w:rsid w:val="00E728A7"/>
    <w:rsid w:val="00E82A02"/>
    <w:rsid w:val="00E93C82"/>
    <w:rsid w:val="00F1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2015-12-29T11:29:00Z</dcterms:created>
  <dcterms:modified xsi:type="dcterms:W3CDTF">2015-12-30T04:43:00Z</dcterms:modified>
</cp:coreProperties>
</file>